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DF49" w14:textId="77777777" w:rsidR="00977FAC" w:rsidRDefault="00977FAC" w:rsidP="004D3E06">
      <w:pPr>
        <w:jc w:val="center"/>
        <w:rPr>
          <w:rFonts w:ascii="Eurobank Sans" w:hAnsi="Eurobank Sans"/>
          <w:b/>
          <w:bCs/>
          <w:sz w:val="24"/>
          <w:szCs w:val="24"/>
          <w:lang w:val="el-GR"/>
        </w:rPr>
      </w:pPr>
      <w:r>
        <w:rPr>
          <w:rFonts w:ascii="Eurobank Sans" w:hAnsi="Eurobank Sans"/>
          <w:b/>
          <w:bCs/>
          <w:sz w:val="24"/>
          <w:szCs w:val="24"/>
          <w:lang w:val="el-GR"/>
        </w:rPr>
        <w:t xml:space="preserve">ΤΟΠΟΘΕΤΗΣΗ κ. ΓΙΩΡΓΟΥ ΖΑΝΙΑ </w:t>
      </w:r>
    </w:p>
    <w:p w14:paraId="177EEF81" w14:textId="526E6CC9" w:rsidR="0082766F" w:rsidRDefault="00977FAC" w:rsidP="0082766F">
      <w:pPr>
        <w:jc w:val="center"/>
        <w:rPr>
          <w:rFonts w:ascii="Eurobank Sans" w:hAnsi="Eurobank Sans"/>
          <w:b/>
          <w:bCs/>
          <w:sz w:val="24"/>
          <w:szCs w:val="24"/>
          <w:lang w:val="el-GR"/>
        </w:rPr>
      </w:pPr>
      <w:r w:rsidRPr="00106F17">
        <w:rPr>
          <w:rFonts w:ascii="Eurobank Sans" w:hAnsi="Eurobank Sans"/>
          <w:b/>
          <w:bCs/>
          <w:sz w:val="24"/>
          <w:szCs w:val="24"/>
          <w:lang w:val="el-GR"/>
        </w:rPr>
        <w:t>Πρ</w:t>
      </w:r>
      <w:r w:rsidR="00106F17" w:rsidRPr="00106F17">
        <w:rPr>
          <w:rFonts w:ascii="Eurobank Sans" w:hAnsi="Eurobank Sans"/>
          <w:b/>
          <w:bCs/>
          <w:sz w:val="24"/>
          <w:szCs w:val="24"/>
          <w:lang w:val="el-GR"/>
        </w:rPr>
        <w:t>οέδρου</w:t>
      </w:r>
      <w:r w:rsidRPr="00106F17">
        <w:rPr>
          <w:rFonts w:ascii="Eurobank Sans" w:hAnsi="Eurobank Sans"/>
          <w:b/>
          <w:bCs/>
          <w:sz w:val="24"/>
          <w:szCs w:val="24"/>
          <w:lang w:val="el-GR"/>
        </w:rPr>
        <w:t xml:space="preserve"> Δ.Σ.</w:t>
      </w:r>
      <w:r>
        <w:rPr>
          <w:rFonts w:ascii="Eurobank Sans" w:hAnsi="Eurobank Sans"/>
          <w:b/>
          <w:bCs/>
          <w:sz w:val="24"/>
          <w:szCs w:val="24"/>
          <w:lang w:val="el-GR"/>
        </w:rPr>
        <w:t xml:space="preserve"> </w:t>
      </w:r>
      <w:r>
        <w:rPr>
          <w:rFonts w:ascii="Eurobank Sans" w:hAnsi="Eurobank Sans"/>
          <w:b/>
          <w:bCs/>
          <w:sz w:val="24"/>
          <w:szCs w:val="24"/>
        </w:rPr>
        <w:t>Eurobank</w:t>
      </w:r>
      <w:r w:rsidRPr="00977FAC">
        <w:rPr>
          <w:rFonts w:ascii="Eurobank Sans" w:hAnsi="Eurobank Sans"/>
          <w:b/>
          <w:bCs/>
          <w:sz w:val="24"/>
          <w:szCs w:val="24"/>
          <w:lang w:val="el-GR"/>
        </w:rPr>
        <w:t xml:space="preserve"> </w:t>
      </w:r>
    </w:p>
    <w:p w14:paraId="1502A4D6" w14:textId="14B2346C" w:rsidR="0082766F" w:rsidRPr="0082766F" w:rsidRDefault="0082766F" w:rsidP="0082766F">
      <w:pPr>
        <w:jc w:val="center"/>
        <w:rPr>
          <w:rFonts w:ascii="Eurobank Sans" w:hAnsi="Eurobank Sans"/>
          <w:b/>
          <w:bCs/>
          <w:lang w:val="el-GR"/>
        </w:rPr>
      </w:pPr>
      <w:r w:rsidRPr="0082766F">
        <w:rPr>
          <w:rFonts w:ascii="Eurobank Sans" w:hAnsi="Eurobank Sans"/>
          <w:b/>
          <w:bCs/>
          <w:lang w:val="el-GR"/>
        </w:rPr>
        <w:t>Σε πάνελ με θέμα: Δημοσιονομική επίγνωση, αξιοπιστία της χώρας και στάση των αγορών</w:t>
      </w:r>
    </w:p>
    <w:p w14:paraId="1BBB7FE3" w14:textId="217A5D91" w:rsidR="00CD1D0C" w:rsidRDefault="00CD1D0C" w:rsidP="0082766F">
      <w:pPr>
        <w:rPr>
          <w:rFonts w:ascii="Eurobank Sans" w:hAnsi="Eurobank Sans"/>
          <w:b/>
          <w:bCs/>
          <w:sz w:val="24"/>
          <w:szCs w:val="24"/>
          <w:lang w:val="el-GR"/>
        </w:rPr>
      </w:pPr>
    </w:p>
    <w:p w14:paraId="40D9EED2" w14:textId="1391C238" w:rsidR="00977FAC" w:rsidRPr="00977FAC" w:rsidRDefault="00977FAC" w:rsidP="004D3E06">
      <w:pPr>
        <w:jc w:val="center"/>
        <w:rPr>
          <w:rFonts w:ascii="Eurobank Sans" w:hAnsi="Eurobank Sans"/>
          <w:b/>
          <w:bCs/>
          <w:sz w:val="24"/>
          <w:szCs w:val="24"/>
          <w:lang w:val="el-GR"/>
        </w:rPr>
      </w:pPr>
      <w:r>
        <w:rPr>
          <w:rFonts w:ascii="Eurobank Sans" w:hAnsi="Eurobank Sans"/>
          <w:b/>
          <w:bCs/>
          <w:sz w:val="24"/>
          <w:szCs w:val="24"/>
          <w:lang w:val="el-GR"/>
        </w:rPr>
        <w:t xml:space="preserve">Στο Συνέδριο του Κύκλου Ιδεών: </w:t>
      </w:r>
    </w:p>
    <w:p w14:paraId="0BC05B8E" w14:textId="729EFF5A" w:rsidR="00977FAC" w:rsidRDefault="00977FAC" w:rsidP="00977FAC">
      <w:pPr>
        <w:jc w:val="center"/>
        <w:rPr>
          <w:rFonts w:ascii="Eurobank Sans" w:hAnsi="Eurobank Sans"/>
          <w:b/>
          <w:bCs/>
          <w:sz w:val="24"/>
          <w:szCs w:val="24"/>
          <w:lang w:val="el-GR"/>
        </w:rPr>
      </w:pPr>
      <w:r w:rsidRPr="00977FAC">
        <w:rPr>
          <w:rFonts w:ascii="Eurobank Sans" w:hAnsi="Eurobank Sans"/>
          <w:b/>
          <w:bCs/>
          <w:sz w:val="24"/>
          <w:szCs w:val="24"/>
          <w:lang w:val="el-GR"/>
        </w:rPr>
        <w:t>Η ΕΛΛΑΔΑ ΜΕΤΑ VΙ: Εθνική στρατηγική και διεθνής περιδίνηση</w:t>
      </w:r>
    </w:p>
    <w:p w14:paraId="58B71A47" w14:textId="0377F5EE" w:rsidR="0082766F" w:rsidRDefault="0082766F" w:rsidP="00977FAC">
      <w:pPr>
        <w:jc w:val="center"/>
        <w:rPr>
          <w:rFonts w:ascii="Eurobank Sans" w:hAnsi="Eurobank Sans"/>
          <w:b/>
          <w:bCs/>
          <w:sz w:val="24"/>
          <w:szCs w:val="24"/>
          <w:lang w:val="el-GR"/>
        </w:rPr>
      </w:pPr>
    </w:p>
    <w:p w14:paraId="4240C48B" w14:textId="49C0EB67" w:rsidR="001B6229" w:rsidRDefault="001B6229" w:rsidP="00977FAC">
      <w:pPr>
        <w:jc w:val="center"/>
        <w:rPr>
          <w:rFonts w:ascii="Eurobank Sans" w:hAnsi="Eurobank Sans"/>
          <w:b/>
          <w:bCs/>
          <w:sz w:val="24"/>
          <w:szCs w:val="24"/>
          <w:lang w:val="el-GR"/>
        </w:rPr>
      </w:pPr>
    </w:p>
    <w:p w14:paraId="09139F45" w14:textId="7C04E9BB" w:rsidR="001B6229" w:rsidRPr="001B6229" w:rsidRDefault="001B6229" w:rsidP="001B6229">
      <w:pPr>
        <w:jc w:val="right"/>
        <w:rPr>
          <w:rFonts w:ascii="Eurobank Sans" w:hAnsi="Eurobank Sans"/>
          <w:lang w:val="el-GR"/>
        </w:rPr>
      </w:pPr>
      <w:r w:rsidRPr="001B6229">
        <w:rPr>
          <w:rFonts w:ascii="Eurobank Sans" w:hAnsi="Eurobank Sans"/>
          <w:lang w:val="el-GR"/>
        </w:rPr>
        <w:t xml:space="preserve">Αθήνα, 4 Οκτωβρίου 2020 </w:t>
      </w:r>
    </w:p>
    <w:p w14:paraId="5DE885BF" w14:textId="77777777" w:rsidR="00CD1D0C" w:rsidRPr="004D3E06" w:rsidRDefault="00CD1D0C" w:rsidP="00FF6FD1">
      <w:pPr>
        <w:rPr>
          <w:rFonts w:ascii="Eurobank Sans" w:hAnsi="Eurobank Sans"/>
          <w:b/>
          <w:bCs/>
          <w:sz w:val="24"/>
          <w:szCs w:val="24"/>
          <w:lang w:val="el-GR"/>
        </w:rPr>
      </w:pPr>
    </w:p>
    <w:p w14:paraId="7343409D" w14:textId="19B25AD6" w:rsidR="00FF6FD1" w:rsidRPr="004D3E06" w:rsidRDefault="00E058A1" w:rsidP="00FF6FD1">
      <w:pPr>
        <w:rPr>
          <w:rFonts w:ascii="Eurobank Sans" w:hAnsi="Eurobank Sans"/>
          <w:b/>
          <w:bCs/>
          <w:sz w:val="24"/>
          <w:szCs w:val="24"/>
          <w:lang w:val="el-GR"/>
        </w:rPr>
      </w:pPr>
      <w:r w:rsidRPr="004D3E06">
        <w:rPr>
          <w:rFonts w:ascii="Eurobank Sans" w:hAnsi="Eurobank Sans"/>
          <w:b/>
          <w:bCs/>
          <w:sz w:val="24"/>
          <w:szCs w:val="24"/>
          <w:lang w:val="el-GR"/>
        </w:rPr>
        <w:t xml:space="preserve">Ερώτηση: </w:t>
      </w:r>
      <w:r w:rsidR="00FF6FD1" w:rsidRPr="004D3E06">
        <w:rPr>
          <w:rFonts w:ascii="Eurobank Sans" w:hAnsi="Eurobank Sans"/>
          <w:b/>
          <w:bCs/>
          <w:sz w:val="24"/>
          <w:szCs w:val="24"/>
          <w:lang w:val="el-GR"/>
        </w:rPr>
        <w:t>Ο τραπεζικός τομέας, όπως έδειξε και η 10ετής ελληνική κρίση, είναι ευάλωτος στις δημοσιονομικές αναταράξεις. Είναι επίσης ευάλωτος στο θέμα της εμπιστοσύνης από τους επενδυτές και βεβαίως από τους καταθέτες. Πόσο ισχυρές είναι σήμερα οι ελληνικές τράπεζες – οι οποίες έχουν και μία στενή σχέση με το Ελληνικό Δημόσιο δεδομένου ότι έχουν επενδύσει μεγάλα ποσά σε κρατικά ομόλογα -  να αντιμετωπίσουν μία νέα δημοσιονομική κρίση; Ανησυχείτε ότι αν κάτι δεν πάει καλά, οι τράπεζες θα μπορούσαν να ξαναβρεθούν αντιμέτωπες με κύμα νέων κόκκινων δανείων;</w:t>
      </w:r>
      <w:r w:rsidR="006A0E96" w:rsidRPr="004D3E06">
        <w:rPr>
          <w:rFonts w:ascii="Eurobank Sans" w:hAnsi="Eurobank Sans"/>
          <w:b/>
          <w:bCs/>
          <w:sz w:val="24"/>
          <w:szCs w:val="24"/>
          <w:lang w:val="el-GR"/>
        </w:rPr>
        <w:t xml:space="preserve"> Είστε σε θέση σε αυτή την κρίσιμη </w:t>
      </w:r>
      <w:r w:rsidR="00E734F7" w:rsidRPr="004D3E06">
        <w:rPr>
          <w:rFonts w:ascii="Eurobank Sans" w:hAnsi="Eurobank Sans"/>
          <w:b/>
          <w:bCs/>
          <w:sz w:val="24"/>
          <w:szCs w:val="24"/>
          <w:lang w:val="el-GR"/>
        </w:rPr>
        <w:t>περίοδο</w:t>
      </w:r>
      <w:r w:rsidR="006A0E96" w:rsidRPr="004D3E06">
        <w:rPr>
          <w:rFonts w:ascii="Eurobank Sans" w:hAnsi="Eurobank Sans"/>
          <w:b/>
          <w:bCs/>
          <w:sz w:val="24"/>
          <w:szCs w:val="24"/>
          <w:lang w:val="el-GR"/>
        </w:rPr>
        <w:t xml:space="preserve"> που πρέπει να διοχετευθούν οι πόροι του Ταμείου Ανάκαμψης να διοχετεύσετε τους πόρους αυτούς στην οικονομία; </w:t>
      </w:r>
    </w:p>
    <w:p w14:paraId="31520D09" w14:textId="77777777" w:rsidR="00FF6FD1" w:rsidRPr="004D3E06" w:rsidRDefault="00FF6FD1">
      <w:pPr>
        <w:rPr>
          <w:rFonts w:ascii="Eurobank Sans" w:hAnsi="Eurobank Sans"/>
          <w:sz w:val="24"/>
          <w:szCs w:val="24"/>
          <w:lang w:val="el-GR"/>
        </w:rPr>
      </w:pPr>
    </w:p>
    <w:p w14:paraId="7382AD48" w14:textId="6EC49244" w:rsidR="00DD4564" w:rsidRPr="004D3E06" w:rsidRDefault="00A61089" w:rsidP="00331DBA">
      <w:pPr>
        <w:rPr>
          <w:rFonts w:ascii="Eurobank Sans" w:hAnsi="Eurobank Sans"/>
          <w:sz w:val="24"/>
          <w:szCs w:val="24"/>
          <w:lang w:val="el-GR"/>
        </w:rPr>
      </w:pPr>
      <w:r w:rsidRPr="004D3E06">
        <w:rPr>
          <w:rFonts w:ascii="Eurobank Sans" w:hAnsi="Eurobank Sans"/>
          <w:sz w:val="24"/>
          <w:szCs w:val="24"/>
        </w:rPr>
        <w:t>N</w:t>
      </w:r>
      <w:r w:rsidR="006A0E96" w:rsidRPr="004D3E06">
        <w:rPr>
          <w:rFonts w:ascii="Eurobank Sans" w:hAnsi="Eurobank Sans"/>
          <w:sz w:val="24"/>
          <w:szCs w:val="24"/>
          <w:lang w:val="el-GR"/>
        </w:rPr>
        <w:t xml:space="preserve">αι είμαστε σε θέση </w:t>
      </w:r>
      <w:r w:rsidR="00977FAC">
        <w:rPr>
          <w:rFonts w:ascii="Eurobank Sans" w:hAnsi="Eurobank Sans"/>
          <w:sz w:val="24"/>
          <w:szCs w:val="24"/>
          <w:lang w:val="el-GR"/>
        </w:rPr>
        <w:t xml:space="preserve">να διοχετεύσουμε τους πόρους </w:t>
      </w:r>
      <w:r w:rsidR="006A0E96" w:rsidRPr="004D3E06">
        <w:rPr>
          <w:rFonts w:ascii="Eurobank Sans" w:hAnsi="Eurobank Sans"/>
          <w:sz w:val="24"/>
          <w:szCs w:val="24"/>
          <w:lang w:val="el-GR"/>
        </w:rPr>
        <w:t>και βοηθάει πολύ το Ταμείο Ανάκαμψης</w:t>
      </w:r>
      <w:r w:rsidR="00977FAC">
        <w:rPr>
          <w:rFonts w:ascii="Eurobank Sans" w:hAnsi="Eurobank Sans"/>
          <w:sz w:val="24"/>
          <w:szCs w:val="24"/>
          <w:lang w:val="el-GR"/>
        </w:rPr>
        <w:t xml:space="preserve">. </w:t>
      </w:r>
      <w:r w:rsidR="00E734F7" w:rsidRPr="004D3E06">
        <w:rPr>
          <w:rFonts w:ascii="Eurobank Sans" w:hAnsi="Eurobank Sans"/>
          <w:sz w:val="24"/>
          <w:szCs w:val="24"/>
          <w:lang w:val="el-GR"/>
        </w:rPr>
        <w:t xml:space="preserve"> </w:t>
      </w:r>
      <w:r w:rsidR="00977FAC">
        <w:rPr>
          <w:rFonts w:ascii="Eurobank Sans" w:hAnsi="Eurobank Sans"/>
          <w:sz w:val="24"/>
          <w:szCs w:val="24"/>
          <w:lang w:val="el-GR"/>
        </w:rPr>
        <w:t>Η</w:t>
      </w:r>
      <w:r w:rsidR="00E734F7" w:rsidRPr="004D3E06">
        <w:rPr>
          <w:rFonts w:ascii="Eurobank Sans" w:hAnsi="Eurobank Sans"/>
          <w:sz w:val="24"/>
          <w:szCs w:val="24"/>
          <w:lang w:val="el-GR"/>
        </w:rPr>
        <w:t xml:space="preserve"> χώρα</w:t>
      </w:r>
      <w:r w:rsidR="00C5083A" w:rsidRPr="004D3E06">
        <w:rPr>
          <w:rFonts w:ascii="Eurobank Sans" w:hAnsi="Eurobank Sans"/>
          <w:sz w:val="24"/>
          <w:szCs w:val="24"/>
          <w:lang w:val="el-GR"/>
        </w:rPr>
        <w:t>,</w:t>
      </w:r>
      <w:r w:rsidR="00E734F7" w:rsidRPr="004D3E06">
        <w:rPr>
          <w:rFonts w:ascii="Eurobank Sans" w:hAnsi="Eurobank Sans"/>
          <w:sz w:val="24"/>
          <w:szCs w:val="24"/>
          <w:lang w:val="el-GR"/>
        </w:rPr>
        <w:t xml:space="preserve"> </w:t>
      </w:r>
      <w:r w:rsidR="00C5083A" w:rsidRPr="004D3E06">
        <w:rPr>
          <w:rFonts w:ascii="Eurobank Sans" w:hAnsi="Eurobank Sans"/>
          <w:sz w:val="24"/>
          <w:szCs w:val="24"/>
          <w:lang w:val="el-GR"/>
        </w:rPr>
        <w:t xml:space="preserve"> </w:t>
      </w:r>
      <w:r w:rsidR="00E734F7" w:rsidRPr="004D3E06">
        <w:rPr>
          <w:rFonts w:ascii="Eurobank Sans" w:hAnsi="Eurobank Sans"/>
          <w:sz w:val="24"/>
          <w:szCs w:val="24"/>
          <w:lang w:val="el-GR"/>
        </w:rPr>
        <w:t xml:space="preserve">είναι </w:t>
      </w:r>
      <w:r w:rsidR="00C5083A" w:rsidRPr="004D3E06">
        <w:rPr>
          <w:rFonts w:ascii="Eurobank Sans" w:hAnsi="Eurobank Sans"/>
          <w:sz w:val="24"/>
          <w:szCs w:val="24"/>
          <w:lang w:val="el-GR"/>
        </w:rPr>
        <w:t xml:space="preserve">μια από τις τρεις χώρες της </w:t>
      </w:r>
      <w:r w:rsidR="00E734F7" w:rsidRPr="004D3E06">
        <w:rPr>
          <w:rFonts w:ascii="Eurobank Sans" w:hAnsi="Eurobank Sans"/>
          <w:sz w:val="24"/>
          <w:szCs w:val="24"/>
          <w:lang w:val="el-GR"/>
        </w:rPr>
        <w:t>Ευρώπη</w:t>
      </w:r>
      <w:r w:rsidR="00C5083A" w:rsidRPr="004D3E06">
        <w:rPr>
          <w:rFonts w:ascii="Eurobank Sans" w:hAnsi="Eurobank Sans"/>
          <w:sz w:val="24"/>
          <w:szCs w:val="24"/>
          <w:lang w:val="el-GR"/>
        </w:rPr>
        <w:t>ς</w:t>
      </w:r>
      <w:r w:rsidR="00E734F7" w:rsidRPr="004D3E06">
        <w:rPr>
          <w:rFonts w:ascii="Eurobank Sans" w:hAnsi="Eurobank Sans"/>
          <w:sz w:val="24"/>
          <w:szCs w:val="24"/>
          <w:lang w:val="el-GR"/>
        </w:rPr>
        <w:t xml:space="preserve"> που </w:t>
      </w:r>
      <w:r w:rsidR="00977FAC">
        <w:rPr>
          <w:rFonts w:ascii="Eurobank Sans" w:hAnsi="Eurobank Sans"/>
          <w:sz w:val="24"/>
          <w:szCs w:val="24"/>
          <w:lang w:val="el-GR"/>
        </w:rPr>
        <w:t>υπέβαλαν</w:t>
      </w:r>
      <w:r w:rsidR="00C5083A" w:rsidRPr="004D3E06">
        <w:rPr>
          <w:rFonts w:ascii="Eurobank Sans" w:hAnsi="Eurobank Sans"/>
          <w:sz w:val="24"/>
          <w:szCs w:val="24"/>
          <w:lang w:val="el-GR"/>
        </w:rPr>
        <w:t xml:space="preserve"> αίτημα </w:t>
      </w:r>
      <w:r w:rsidRPr="004D3E06">
        <w:rPr>
          <w:rFonts w:ascii="Eurobank Sans" w:hAnsi="Eurobank Sans"/>
          <w:sz w:val="24"/>
          <w:szCs w:val="24"/>
          <w:lang w:val="el-GR"/>
        </w:rPr>
        <w:t xml:space="preserve">για τη δεύτερη δόση </w:t>
      </w:r>
      <w:r w:rsidR="00411FD3" w:rsidRPr="004D3E06">
        <w:rPr>
          <w:rFonts w:ascii="Eurobank Sans" w:hAnsi="Eurobank Sans"/>
          <w:sz w:val="24"/>
          <w:szCs w:val="24"/>
          <w:lang w:val="el-GR"/>
        </w:rPr>
        <w:t>από το Ταμείο Ανάκαμψης</w:t>
      </w:r>
      <w:r w:rsidRPr="004D3E06">
        <w:rPr>
          <w:rFonts w:ascii="Eurobank Sans" w:hAnsi="Eurobank Sans"/>
          <w:sz w:val="24"/>
          <w:szCs w:val="24"/>
          <w:lang w:val="el-GR"/>
        </w:rPr>
        <w:t xml:space="preserve"> και η </w:t>
      </w:r>
      <w:r w:rsidRPr="004D3E06">
        <w:rPr>
          <w:rFonts w:ascii="Eurobank Sans" w:hAnsi="Eurobank Sans"/>
          <w:sz w:val="24"/>
          <w:szCs w:val="24"/>
        </w:rPr>
        <w:t>Eurobank</w:t>
      </w:r>
      <w:r w:rsidRPr="004D3E06">
        <w:rPr>
          <w:rFonts w:ascii="Eurobank Sans" w:hAnsi="Eurobank Sans"/>
          <w:sz w:val="24"/>
          <w:szCs w:val="24"/>
          <w:lang w:val="el-GR"/>
        </w:rPr>
        <w:t xml:space="preserve"> </w:t>
      </w:r>
      <w:r w:rsidR="00411FD3" w:rsidRPr="004D3E06">
        <w:rPr>
          <w:rFonts w:ascii="Eurobank Sans" w:hAnsi="Eurobank Sans"/>
          <w:sz w:val="24"/>
          <w:szCs w:val="24"/>
          <w:lang w:val="el-GR"/>
        </w:rPr>
        <w:t xml:space="preserve">νομίζω </w:t>
      </w:r>
      <w:r w:rsidRPr="004D3E06">
        <w:rPr>
          <w:rFonts w:ascii="Eurobank Sans" w:hAnsi="Eurobank Sans"/>
          <w:sz w:val="24"/>
          <w:szCs w:val="24"/>
          <w:lang w:val="el-GR"/>
        </w:rPr>
        <w:t>είναι η πρώτη τράπεζα που ζήτησε τη δεύτερη δόση. Βρισκόμαστε από αυτή την πλευρά σε μια ευχάριστη φάση διότι υπάρχουν ευρωπαϊκά κονδύλια 70 – 80 δισ. ευρώ, τρία ΕΣΠΑ ουσιαστικά τα οποία δεν υπήρχαν στο παρελθόν και θα πρέπει να τα αξιοποιήσουμε. Η πρόκληση είναι να μπορέσουμε να τα αξιοποιήσουμε. Αυτή τη στιγμή έχει ξεκινήσει πολύ καλά και ελπίζω να συνεχίσει έτσι. Τώρα,</w:t>
      </w:r>
      <w:r w:rsidR="002C3EA5" w:rsidRPr="004D3E06">
        <w:rPr>
          <w:rFonts w:ascii="Eurobank Sans" w:hAnsi="Eurobank Sans"/>
          <w:sz w:val="24"/>
          <w:szCs w:val="24"/>
          <w:lang w:val="el-GR"/>
        </w:rPr>
        <w:t xml:space="preserve"> όσον αφορά στις</w:t>
      </w:r>
      <w:r w:rsidRPr="004D3E06">
        <w:rPr>
          <w:rFonts w:ascii="Eurobank Sans" w:hAnsi="Eurobank Sans"/>
          <w:sz w:val="24"/>
          <w:szCs w:val="24"/>
          <w:lang w:val="el-GR"/>
        </w:rPr>
        <w:t xml:space="preserve"> τράπεζες και </w:t>
      </w:r>
      <w:r w:rsidR="002C3EA5" w:rsidRPr="004D3E06">
        <w:rPr>
          <w:rFonts w:ascii="Eurobank Sans" w:hAnsi="Eurobank Sans"/>
          <w:sz w:val="24"/>
          <w:szCs w:val="24"/>
          <w:lang w:val="el-GR"/>
        </w:rPr>
        <w:t xml:space="preserve">τα </w:t>
      </w:r>
      <w:r w:rsidRPr="004D3E06">
        <w:rPr>
          <w:rFonts w:ascii="Eurobank Sans" w:hAnsi="Eurobank Sans"/>
          <w:sz w:val="24"/>
          <w:szCs w:val="24"/>
          <w:lang w:val="el-GR"/>
        </w:rPr>
        <w:t>δημοσιονομικά</w:t>
      </w:r>
      <w:r w:rsidR="002C3EA5" w:rsidRPr="004D3E06">
        <w:rPr>
          <w:rFonts w:ascii="Eurobank Sans" w:hAnsi="Eurobank Sans"/>
          <w:sz w:val="24"/>
          <w:szCs w:val="24"/>
          <w:lang w:val="el-GR"/>
        </w:rPr>
        <w:t>. Αυτά είναι</w:t>
      </w:r>
      <w:r w:rsidRPr="004D3E06">
        <w:rPr>
          <w:rFonts w:ascii="Eurobank Sans" w:hAnsi="Eurobank Sans"/>
          <w:sz w:val="24"/>
          <w:szCs w:val="24"/>
          <w:lang w:val="el-GR"/>
        </w:rPr>
        <w:t xml:space="preserve"> αλληλένδετα</w:t>
      </w:r>
      <w:r w:rsidR="00331DBA" w:rsidRPr="004D3E06">
        <w:rPr>
          <w:rFonts w:ascii="Eurobank Sans" w:hAnsi="Eurobank Sans"/>
          <w:sz w:val="24"/>
          <w:szCs w:val="24"/>
          <w:lang w:val="el-GR"/>
        </w:rPr>
        <w:t xml:space="preserve">. </w:t>
      </w:r>
      <w:r w:rsidRPr="004D3E06">
        <w:rPr>
          <w:rFonts w:ascii="Eurobank Sans" w:hAnsi="Eurobank Sans"/>
          <w:sz w:val="24"/>
          <w:szCs w:val="24"/>
          <w:lang w:val="el-GR"/>
        </w:rPr>
        <w:t xml:space="preserve"> </w:t>
      </w:r>
      <w:r w:rsidR="00331DBA" w:rsidRPr="004D3E06">
        <w:rPr>
          <w:rFonts w:ascii="Eurobank Sans" w:hAnsi="Eurobank Sans"/>
          <w:sz w:val="24"/>
          <w:szCs w:val="24"/>
          <w:lang w:val="el-GR"/>
        </w:rPr>
        <w:t>Ι</w:t>
      </w:r>
      <w:r w:rsidRPr="004D3E06">
        <w:rPr>
          <w:rFonts w:ascii="Eurobank Sans" w:hAnsi="Eurobank Sans"/>
          <w:sz w:val="24"/>
          <w:szCs w:val="24"/>
          <w:lang w:val="el-GR"/>
        </w:rPr>
        <w:t xml:space="preserve">διαίτερα σε μια οικονομία όπως είναι η οικονομία της ευρωζώνης όπου δεν υπάρχει δανειστής έσχατης ανάγκης, το ρόλο αυτό στην περίπτωση της </w:t>
      </w:r>
      <w:r w:rsidR="00331DBA" w:rsidRPr="004D3E06">
        <w:rPr>
          <w:rFonts w:ascii="Eurobank Sans" w:hAnsi="Eurobank Sans"/>
          <w:sz w:val="24"/>
          <w:szCs w:val="24"/>
          <w:lang w:val="el-GR"/>
        </w:rPr>
        <w:t>Ελλάδας τον είχε η Τράπεζα της Ελλάδος παλιά. Σήμερα έχουν δημιουργηθεί κάποια υποκατάστατα στην Ευρωπαϊκή Κεντρική Τράπεζα, αλλά είναι με περιορισμούς και προϋποθέσεις. Όταν υπάρχει δημοσιονομική αναταραχή, αυτοί που έχουν επενδύσει τα χρήματα σε ελληνικά ομόλογα ή αλλού και οι καταθέτες, αν φοβηθούν πως δεν θα πάρουν τα χρήματά τους πίσω</w:t>
      </w:r>
      <w:r w:rsidR="002C3EA5" w:rsidRPr="004D3E06">
        <w:rPr>
          <w:rFonts w:ascii="Eurobank Sans" w:hAnsi="Eurobank Sans"/>
          <w:sz w:val="24"/>
          <w:szCs w:val="24"/>
          <w:lang w:val="el-GR"/>
        </w:rPr>
        <w:t>,</w:t>
      </w:r>
      <w:r w:rsidR="00331DBA" w:rsidRPr="004D3E06">
        <w:rPr>
          <w:rFonts w:ascii="Eurobank Sans" w:hAnsi="Eurobank Sans"/>
          <w:sz w:val="24"/>
          <w:szCs w:val="24"/>
          <w:lang w:val="el-GR"/>
        </w:rPr>
        <w:t xml:space="preserve"> φεύγουν  από την Ελλάδα (</w:t>
      </w:r>
      <w:r w:rsidR="00331DBA" w:rsidRPr="004D3E06">
        <w:rPr>
          <w:rFonts w:ascii="Eurobank Sans" w:hAnsi="Eurobank Sans"/>
          <w:sz w:val="24"/>
          <w:szCs w:val="24"/>
        </w:rPr>
        <w:t>sudden</w:t>
      </w:r>
      <w:r w:rsidR="00331DBA" w:rsidRPr="004D3E06">
        <w:rPr>
          <w:rFonts w:ascii="Eurobank Sans" w:hAnsi="Eurobank Sans"/>
          <w:sz w:val="24"/>
          <w:szCs w:val="24"/>
          <w:lang w:val="el-GR"/>
        </w:rPr>
        <w:t xml:space="preserve"> </w:t>
      </w:r>
      <w:r w:rsidR="00331DBA" w:rsidRPr="004D3E06">
        <w:rPr>
          <w:rFonts w:ascii="Eurobank Sans" w:hAnsi="Eurobank Sans"/>
          <w:sz w:val="24"/>
          <w:szCs w:val="24"/>
        </w:rPr>
        <w:t>stop</w:t>
      </w:r>
      <w:r w:rsidR="00331DBA" w:rsidRPr="004D3E06">
        <w:rPr>
          <w:rFonts w:ascii="Eurobank Sans" w:hAnsi="Eurobank Sans"/>
          <w:sz w:val="24"/>
          <w:szCs w:val="24"/>
          <w:lang w:val="el-GR"/>
        </w:rPr>
        <w:t xml:space="preserve">).  Αποσύρονται κεφάλαια και καταθέσεις από την χώρα, αυξάνονται επιτόκια, δεν υπάρχει </w:t>
      </w:r>
      <w:r w:rsidR="00331DBA" w:rsidRPr="004D3E06">
        <w:rPr>
          <w:rFonts w:ascii="Eurobank Sans" w:hAnsi="Eurobank Sans"/>
          <w:sz w:val="24"/>
          <w:szCs w:val="24"/>
          <w:lang w:val="el-GR"/>
        </w:rPr>
        <w:lastRenderedPageBreak/>
        <w:t>ρευστότητα και επειδή</w:t>
      </w:r>
      <w:r w:rsidR="002C3EA5" w:rsidRPr="004D3E06">
        <w:rPr>
          <w:rFonts w:ascii="Eurobank Sans" w:hAnsi="Eurobank Sans"/>
          <w:sz w:val="24"/>
          <w:szCs w:val="24"/>
          <w:lang w:val="el-GR"/>
        </w:rPr>
        <w:t xml:space="preserve"> αυτό</w:t>
      </w:r>
      <w:r w:rsidR="00331DBA" w:rsidRPr="004D3E06">
        <w:rPr>
          <w:rFonts w:ascii="Eurobank Sans" w:hAnsi="Eurobank Sans"/>
          <w:sz w:val="24"/>
          <w:szCs w:val="24"/>
          <w:lang w:val="el-GR"/>
        </w:rPr>
        <w:t xml:space="preserve"> επηρεάζει και ομόλογα επηρεάζει και </w:t>
      </w:r>
      <w:r w:rsidR="002C3EA5" w:rsidRPr="004D3E06">
        <w:rPr>
          <w:rFonts w:ascii="Eurobank Sans" w:hAnsi="Eurobank Sans"/>
          <w:sz w:val="24"/>
          <w:szCs w:val="24"/>
          <w:lang w:val="el-GR"/>
        </w:rPr>
        <w:t xml:space="preserve">τα </w:t>
      </w:r>
      <w:r w:rsidR="00331DBA" w:rsidRPr="004D3E06">
        <w:rPr>
          <w:rFonts w:ascii="Eurobank Sans" w:hAnsi="Eurobank Sans"/>
          <w:sz w:val="24"/>
          <w:szCs w:val="24"/>
          <w:lang w:val="el-GR"/>
        </w:rPr>
        <w:t>κεφάλαια τραπεζών</w:t>
      </w:r>
      <w:r w:rsidR="002C3EA5" w:rsidRPr="004D3E06">
        <w:rPr>
          <w:rFonts w:ascii="Eurobank Sans" w:hAnsi="Eurobank Sans"/>
          <w:sz w:val="24"/>
          <w:szCs w:val="24"/>
          <w:lang w:val="el-GR"/>
        </w:rPr>
        <w:t xml:space="preserve"> (</w:t>
      </w:r>
      <w:r w:rsidR="002C3EA5" w:rsidRPr="004D3E06">
        <w:rPr>
          <w:rFonts w:ascii="Eurobank Sans" w:hAnsi="Eurobank Sans"/>
          <w:sz w:val="24"/>
          <w:szCs w:val="24"/>
        </w:rPr>
        <w:t>doom</w:t>
      </w:r>
      <w:r w:rsidR="002C3EA5" w:rsidRPr="004D3E06">
        <w:rPr>
          <w:rFonts w:ascii="Eurobank Sans" w:hAnsi="Eurobank Sans"/>
          <w:sz w:val="24"/>
          <w:szCs w:val="24"/>
          <w:lang w:val="el-GR"/>
        </w:rPr>
        <w:t xml:space="preserve"> </w:t>
      </w:r>
      <w:r w:rsidR="002C3EA5" w:rsidRPr="004D3E06">
        <w:rPr>
          <w:rFonts w:ascii="Eurobank Sans" w:hAnsi="Eurobank Sans"/>
          <w:sz w:val="24"/>
          <w:szCs w:val="24"/>
        </w:rPr>
        <w:t>loop</w:t>
      </w:r>
      <w:r w:rsidR="002C3EA5" w:rsidRPr="004D3E06">
        <w:rPr>
          <w:rFonts w:ascii="Eurobank Sans" w:hAnsi="Eurobank Sans"/>
          <w:sz w:val="24"/>
          <w:szCs w:val="24"/>
          <w:lang w:val="el-GR"/>
        </w:rPr>
        <w:t>)</w:t>
      </w:r>
      <w:r w:rsidR="00331DBA" w:rsidRPr="004D3E06">
        <w:rPr>
          <w:rFonts w:ascii="Eurobank Sans" w:hAnsi="Eurobank Sans"/>
          <w:sz w:val="24"/>
          <w:szCs w:val="24"/>
          <w:lang w:val="el-GR"/>
        </w:rPr>
        <w:t>. Αυτό έγινε στην κρίση. Αυτή τη στιγμή δεν βρισκόμαστε σε καμία περίπτωση κοντά σε κάτι τέτοιο. Καταρχήν και οι τράπεζες αυτή τη στιγμή είναι αρκετά ισχυρές μετά από αρκετά χρόνια και όταν τα κόκκινα δάνεια ήταν πάνω από το 50% του χαρτοφυλακίου των τραπεζών</w:t>
      </w:r>
      <w:r w:rsidR="002C3EA5" w:rsidRPr="004D3E06">
        <w:rPr>
          <w:rFonts w:ascii="Eurobank Sans" w:hAnsi="Eurobank Sans"/>
          <w:sz w:val="24"/>
          <w:szCs w:val="24"/>
          <w:lang w:val="el-GR"/>
        </w:rPr>
        <w:t xml:space="preserve">. </w:t>
      </w:r>
      <w:r w:rsidR="002C3EA5" w:rsidRPr="004D3E06">
        <w:rPr>
          <w:rFonts w:ascii="Eurobank Sans" w:hAnsi="Eurobank Sans"/>
          <w:sz w:val="24"/>
          <w:szCs w:val="24"/>
        </w:rPr>
        <w:t>T</w:t>
      </w:r>
      <w:r w:rsidR="00331DBA" w:rsidRPr="004D3E06">
        <w:rPr>
          <w:rFonts w:ascii="Eurobank Sans" w:hAnsi="Eurobank Sans"/>
          <w:sz w:val="24"/>
          <w:szCs w:val="24"/>
          <w:lang w:val="el-GR"/>
        </w:rPr>
        <w:t>ώρα είναι σε μονοψήφιους αριθμούς, έχουν επαρκή κεφάλαια, έχουν μεγάλη ρευστότητα και το πιο σημαντικό έχουν κερδοφορία η οποία αποτελεί γεννήτρια παραγωγής κεφαλαίων προκειμένου οι τράπεζες να έχουν τον αναπτυξιακό και κοινωνικό τους ρόλο. Βέβαια θα πρέπει να πούμε ότι δεν είμαστε εκεί που βρισκόμασταν όταν ξεκίνησε η κρίση σε καμία περίπτωση. Η κρίση μας άφησε και πολλά καλά τα οποία έχουν σχέση με αυτό.</w:t>
      </w:r>
      <w:r w:rsidR="00DD4564" w:rsidRPr="004D3E06">
        <w:rPr>
          <w:rFonts w:ascii="Eurobank Sans" w:hAnsi="Eurobank Sans"/>
          <w:sz w:val="24"/>
          <w:szCs w:val="24"/>
          <w:lang w:val="el-GR"/>
        </w:rPr>
        <w:t xml:space="preserve"> Μας άφησε έ</w:t>
      </w:r>
      <w:r w:rsidR="00331DBA" w:rsidRPr="004D3E06">
        <w:rPr>
          <w:rFonts w:ascii="Eurobank Sans" w:hAnsi="Eurobank Sans"/>
          <w:sz w:val="24"/>
          <w:szCs w:val="24"/>
          <w:lang w:val="el-GR"/>
        </w:rPr>
        <w:t xml:space="preserve">να χρέος το οποίο είναι βιώσιμο. </w:t>
      </w:r>
      <w:r w:rsidR="00DD4564" w:rsidRPr="004D3E06">
        <w:rPr>
          <w:rFonts w:ascii="Eurobank Sans" w:hAnsi="Eurobank Sans"/>
          <w:sz w:val="24"/>
          <w:szCs w:val="24"/>
          <w:lang w:val="el-GR"/>
        </w:rPr>
        <w:t>Η</w:t>
      </w:r>
      <w:r w:rsidR="00331DBA" w:rsidRPr="004D3E06">
        <w:rPr>
          <w:rFonts w:ascii="Eurobank Sans" w:hAnsi="Eurobank Sans"/>
          <w:sz w:val="24"/>
          <w:szCs w:val="24"/>
          <w:lang w:val="el-GR"/>
        </w:rPr>
        <w:t xml:space="preserve"> εξυπηρέτηση αυτή τη στιγμή είναι στο 35% ίσως τ</w:t>
      </w:r>
      <w:r w:rsidR="00DD4564" w:rsidRPr="004D3E06">
        <w:rPr>
          <w:rFonts w:ascii="Eurobank Sans" w:hAnsi="Eurobank Sans"/>
          <w:sz w:val="24"/>
          <w:szCs w:val="24"/>
          <w:lang w:val="el-GR"/>
        </w:rPr>
        <w:t xml:space="preserve">ων ποσών </w:t>
      </w:r>
      <w:r w:rsidR="00331DBA" w:rsidRPr="004D3E06">
        <w:rPr>
          <w:rFonts w:ascii="Eurobank Sans" w:hAnsi="Eurobank Sans"/>
          <w:sz w:val="24"/>
          <w:szCs w:val="24"/>
          <w:lang w:val="el-GR"/>
        </w:rPr>
        <w:t xml:space="preserve">που δίναμε πριν την κρίση </w:t>
      </w:r>
      <w:r w:rsidR="00DD4564" w:rsidRPr="004D3E06">
        <w:rPr>
          <w:rFonts w:ascii="Eurobank Sans" w:hAnsi="Eurobank Sans"/>
          <w:sz w:val="24"/>
          <w:szCs w:val="24"/>
          <w:lang w:val="el-GR"/>
        </w:rPr>
        <w:t xml:space="preserve">και αυτό </w:t>
      </w:r>
      <w:r w:rsidR="00331DBA" w:rsidRPr="004D3E06">
        <w:rPr>
          <w:rFonts w:ascii="Eurobank Sans" w:hAnsi="Eurobank Sans"/>
          <w:sz w:val="24"/>
          <w:szCs w:val="24"/>
          <w:lang w:val="el-GR"/>
        </w:rPr>
        <w:t>είναι πάρα πολύ σημαντικό</w:t>
      </w:r>
      <w:r w:rsidR="00DD4564" w:rsidRPr="004D3E06">
        <w:rPr>
          <w:rFonts w:ascii="Eurobank Sans" w:hAnsi="Eurobank Sans"/>
          <w:sz w:val="24"/>
          <w:szCs w:val="24"/>
          <w:lang w:val="el-GR"/>
        </w:rPr>
        <w:t>. Η κρίση</w:t>
      </w:r>
      <w:r w:rsidR="00331DBA" w:rsidRPr="004D3E06">
        <w:rPr>
          <w:rFonts w:ascii="Eurobank Sans" w:hAnsi="Eurobank Sans"/>
          <w:sz w:val="24"/>
          <w:szCs w:val="24"/>
          <w:lang w:val="el-GR"/>
        </w:rPr>
        <w:t xml:space="preserve"> δημιούργησε προϋποθέσεις για ανάπτυξη που βλέπουμε τώρα μέσα από κάποιες μεταρρυθμίσεις και ευκαιρίες, </w:t>
      </w:r>
      <w:r w:rsidR="00DD4564" w:rsidRPr="004D3E06">
        <w:rPr>
          <w:rFonts w:ascii="Eurobank Sans" w:hAnsi="Eurobank Sans"/>
          <w:sz w:val="24"/>
          <w:szCs w:val="24"/>
          <w:lang w:val="el-GR"/>
        </w:rPr>
        <w:t>ενώ δημιούργησε και κ</w:t>
      </w:r>
      <w:r w:rsidR="00331DBA" w:rsidRPr="004D3E06">
        <w:rPr>
          <w:rFonts w:ascii="Eurobank Sans" w:hAnsi="Eurobank Sans"/>
          <w:sz w:val="24"/>
          <w:szCs w:val="24"/>
          <w:lang w:val="el-GR"/>
        </w:rPr>
        <w:t>άποια δημοσιονομική επίγνωση. Όλα αυτά τα μάθαμε με τον πολύ σκληρό τρόπο βέβαια</w:t>
      </w:r>
      <w:r w:rsidR="00DD4564" w:rsidRPr="004D3E06">
        <w:rPr>
          <w:rFonts w:ascii="Eurobank Sans" w:hAnsi="Eurobank Sans"/>
          <w:sz w:val="24"/>
          <w:szCs w:val="24"/>
          <w:lang w:val="el-GR"/>
        </w:rPr>
        <w:t>, δηλαδή</w:t>
      </w:r>
      <w:r w:rsidR="00331DBA" w:rsidRPr="004D3E06">
        <w:rPr>
          <w:rFonts w:ascii="Eurobank Sans" w:hAnsi="Eurobank Sans"/>
          <w:sz w:val="24"/>
          <w:szCs w:val="24"/>
          <w:lang w:val="el-GR"/>
        </w:rPr>
        <w:t xml:space="preserve"> μέσα από την κρίση. </w:t>
      </w:r>
    </w:p>
    <w:p w14:paraId="57D1394B" w14:textId="27304F9F" w:rsidR="00FF6FD1" w:rsidRPr="004D3E06" w:rsidRDefault="00331DBA" w:rsidP="008F421F">
      <w:pPr>
        <w:rPr>
          <w:rFonts w:ascii="Eurobank Sans" w:hAnsi="Eurobank Sans"/>
          <w:sz w:val="24"/>
          <w:szCs w:val="24"/>
          <w:lang w:val="el-GR"/>
        </w:rPr>
      </w:pPr>
      <w:r w:rsidRPr="004D3E06">
        <w:rPr>
          <w:rFonts w:ascii="Eurobank Sans" w:hAnsi="Eurobank Sans"/>
          <w:sz w:val="24"/>
          <w:szCs w:val="24"/>
          <w:lang w:val="el-GR"/>
        </w:rPr>
        <w:t xml:space="preserve">Δεν πρέπει </w:t>
      </w:r>
      <w:r w:rsidR="00DD4564" w:rsidRPr="004D3E06">
        <w:rPr>
          <w:rFonts w:ascii="Eurobank Sans" w:hAnsi="Eurobank Sans"/>
          <w:sz w:val="24"/>
          <w:szCs w:val="24"/>
          <w:lang w:val="el-GR"/>
        </w:rPr>
        <w:t xml:space="preserve">όμως σε καμία περίπτωση </w:t>
      </w:r>
      <w:r w:rsidRPr="004D3E06">
        <w:rPr>
          <w:rFonts w:ascii="Eurobank Sans" w:hAnsi="Eurobank Sans"/>
          <w:sz w:val="24"/>
          <w:szCs w:val="24"/>
          <w:lang w:val="el-GR"/>
        </w:rPr>
        <w:t xml:space="preserve">να επαναπαυόμαστε γιατί και η εμπιστοσύνη στη χώρα είναι πάρα πολύ εύθραυστη αλλά και λόγω των τελευταίων </w:t>
      </w:r>
      <w:r w:rsidR="0009035C" w:rsidRPr="004D3E06">
        <w:rPr>
          <w:rFonts w:ascii="Eurobank Sans" w:hAnsi="Eurobank Sans"/>
          <w:sz w:val="24"/>
          <w:szCs w:val="24"/>
          <w:lang w:val="el-GR"/>
        </w:rPr>
        <w:t>δύο</w:t>
      </w:r>
      <w:r w:rsidRPr="004D3E06">
        <w:rPr>
          <w:rFonts w:ascii="Eurobank Sans" w:hAnsi="Eurobank Sans"/>
          <w:sz w:val="24"/>
          <w:szCs w:val="24"/>
          <w:lang w:val="el-GR"/>
        </w:rPr>
        <w:t xml:space="preserve"> κρίσεων έχουν γίνει πάρα πολλές δαπάνες και έχου</w:t>
      </w:r>
      <w:r w:rsidR="00DD4564" w:rsidRPr="004D3E06">
        <w:rPr>
          <w:rFonts w:ascii="Eurobank Sans" w:hAnsi="Eurobank Sans"/>
          <w:sz w:val="24"/>
          <w:szCs w:val="24"/>
          <w:lang w:val="el-GR"/>
        </w:rPr>
        <w:t>με</w:t>
      </w:r>
      <w:r w:rsidRPr="004D3E06">
        <w:rPr>
          <w:rFonts w:ascii="Eurobank Sans" w:hAnsi="Eurobank Sans"/>
          <w:sz w:val="24"/>
          <w:szCs w:val="24"/>
          <w:lang w:val="el-GR"/>
        </w:rPr>
        <w:t xml:space="preserve"> πάει πάλι σε ελλείμματα</w:t>
      </w:r>
      <w:r w:rsidR="00DD4564" w:rsidRPr="004D3E06">
        <w:rPr>
          <w:rFonts w:ascii="Eurobank Sans" w:hAnsi="Eurobank Sans"/>
          <w:sz w:val="24"/>
          <w:szCs w:val="24"/>
          <w:lang w:val="el-GR"/>
        </w:rPr>
        <w:t xml:space="preserve">. Ευτυχώς ωστόσο </w:t>
      </w:r>
      <w:r w:rsidRPr="004D3E06">
        <w:rPr>
          <w:rFonts w:ascii="Eurobank Sans" w:hAnsi="Eurobank Sans"/>
          <w:sz w:val="24"/>
          <w:szCs w:val="24"/>
          <w:lang w:val="el-GR"/>
        </w:rPr>
        <w:t xml:space="preserve">που οι περισσότερες από αυτές τις δαπάνες είναι </w:t>
      </w:r>
      <w:r w:rsidRPr="004D3E06">
        <w:rPr>
          <w:rFonts w:ascii="Eurobank Sans" w:hAnsi="Eurobank Sans"/>
          <w:sz w:val="24"/>
          <w:szCs w:val="24"/>
        </w:rPr>
        <w:t>one</w:t>
      </w:r>
      <w:r w:rsidRPr="004D3E06">
        <w:rPr>
          <w:rFonts w:ascii="Eurobank Sans" w:hAnsi="Eurobank Sans"/>
          <w:sz w:val="24"/>
          <w:szCs w:val="24"/>
          <w:lang w:val="el-GR"/>
        </w:rPr>
        <w:t xml:space="preserve"> </w:t>
      </w:r>
      <w:r w:rsidR="0009035C" w:rsidRPr="004D3E06">
        <w:rPr>
          <w:rFonts w:ascii="Eurobank Sans" w:hAnsi="Eurobank Sans"/>
          <w:sz w:val="24"/>
          <w:szCs w:val="24"/>
          <w:lang w:val="el-GR"/>
        </w:rPr>
        <w:t xml:space="preserve">- </w:t>
      </w:r>
      <w:r w:rsidRPr="004D3E06">
        <w:rPr>
          <w:rFonts w:ascii="Eurobank Sans" w:hAnsi="Eurobank Sans"/>
          <w:sz w:val="24"/>
          <w:szCs w:val="24"/>
        </w:rPr>
        <w:t>off</w:t>
      </w:r>
      <w:r w:rsidRPr="004D3E06">
        <w:rPr>
          <w:rFonts w:ascii="Eurobank Sans" w:hAnsi="Eurobank Sans"/>
          <w:sz w:val="24"/>
          <w:szCs w:val="24"/>
          <w:lang w:val="el-GR"/>
        </w:rPr>
        <w:t>. Επηρεάζουν πολύ λιγότερο το έλλειμα</w:t>
      </w:r>
      <w:r w:rsidR="0009035C" w:rsidRPr="004D3E06">
        <w:rPr>
          <w:rFonts w:ascii="Eurobank Sans" w:hAnsi="Eurobank Sans"/>
          <w:sz w:val="24"/>
          <w:szCs w:val="24"/>
          <w:lang w:val="el-GR"/>
        </w:rPr>
        <w:t xml:space="preserve">. </w:t>
      </w:r>
      <w:r w:rsidR="00DD4564" w:rsidRPr="004D3E06">
        <w:rPr>
          <w:rFonts w:ascii="Eurobank Sans" w:hAnsi="Eurobank Sans"/>
          <w:sz w:val="24"/>
          <w:szCs w:val="24"/>
          <w:lang w:val="el-GR"/>
        </w:rPr>
        <w:t>Ε</w:t>
      </w:r>
      <w:r w:rsidRPr="004D3E06">
        <w:rPr>
          <w:rFonts w:ascii="Eurobank Sans" w:hAnsi="Eurobank Sans"/>
          <w:sz w:val="24"/>
          <w:szCs w:val="24"/>
          <w:lang w:val="el-GR"/>
        </w:rPr>
        <w:t>πηρεάζουν βέβαια το δημόσιο χρέος</w:t>
      </w:r>
      <w:r w:rsidR="00DD4564" w:rsidRPr="004D3E06">
        <w:rPr>
          <w:rFonts w:ascii="Eurobank Sans" w:hAnsi="Eurobank Sans"/>
          <w:sz w:val="24"/>
          <w:szCs w:val="24"/>
          <w:lang w:val="el-GR"/>
        </w:rPr>
        <w:t>. Έ</w:t>
      </w:r>
      <w:r w:rsidRPr="004D3E06">
        <w:rPr>
          <w:rFonts w:ascii="Eurobank Sans" w:hAnsi="Eurobank Sans"/>
          <w:sz w:val="24"/>
          <w:szCs w:val="24"/>
          <w:lang w:val="el-GR"/>
        </w:rPr>
        <w:t xml:space="preserve">χουμε και </w:t>
      </w:r>
      <w:r w:rsidR="0009035C" w:rsidRPr="004D3E06">
        <w:rPr>
          <w:rFonts w:ascii="Eurobank Sans" w:hAnsi="Eurobank Sans"/>
          <w:sz w:val="24"/>
          <w:szCs w:val="24"/>
          <w:lang w:val="el-GR"/>
        </w:rPr>
        <w:t xml:space="preserve">μια θετική επίπτωση αυτή την περίοδο εξαιτίας του πληθωρισμού καθώς επειδή αυξάνεται το ονομαστικό ΑΕΠ, μειώνεται </w:t>
      </w:r>
      <w:r w:rsidRPr="004D3E06">
        <w:rPr>
          <w:rFonts w:ascii="Eurobank Sans" w:hAnsi="Eurobank Sans"/>
          <w:sz w:val="24"/>
          <w:szCs w:val="24"/>
          <w:lang w:val="el-GR"/>
        </w:rPr>
        <w:t>το δημόσιο χρέος σε όρους ΑΕΠ</w:t>
      </w:r>
      <w:r w:rsidR="00DD4564" w:rsidRPr="004D3E06">
        <w:rPr>
          <w:rFonts w:ascii="Eurobank Sans" w:hAnsi="Eurobank Sans"/>
          <w:sz w:val="24"/>
          <w:szCs w:val="24"/>
          <w:lang w:val="el-GR"/>
        </w:rPr>
        <w:t xml:space="preserve">. </w:t>
      </w:r>
      <w:r w:rsidRPr="004D3E06">
        <w:rPr>
          <w:rFonts w:ascii="Eurobank Sans" w:hAnsi="Eurobank Sans"/>
          <w:sz w:val="24"/>
          <w:szCs w:val="24"/>
          <w:lang w:val="el-GR"/>
        </w:rPr>
        <w:t xml:space="preserve"> </w:t>
      </w:r>
      <w:r w:rsidR="00DD4564" w:rsidRPr="004D3E06">
        <w:rPr>
          <w:rFonts w:ascii="Eurobank Sans" w:hAnsi="Eurobank Sans"/>
          <w:sz w:val="24"/>
          <w:szCs w:val="24"/>
          <w:lang w:val="el-GR"/>
        </w:rPr>
        <w:t>Β</w:t>
      </w:r>
      <w:r w:rsidRPr="004D3E06">
        <w:rPr>
          <w:rFonts w:ascii="Eurobank Sans" w:hAnsi="Eurobank Sans"/>
          <w:sz w:val="24"/>
          <w:szCs w:val="24"/>
          <w:lang w:val="el-GR"/>
        </w:rPr>
        <w:t xml:space="preserve">έβαια ο πληθωρισμός δημιουργεί άλλα προβλήματα στις τράπεζες </w:t>
      </w:r>
      <w:r w:rsidR="0009035C" w:rsidRPr="004D3E06">
        <w:rPr>
          <w:rFonts w:ascii="Eurobank Sans" w:hAnsi="Eurobank Sans"/>
          <w:sz w:val="24"/>
          <w:szCs w:val="24"/>
          <w:lang w:val="el-GR"/>
        </w:rPr>
        <w:t xml:space="preserve">και </w:t>
      </w:r>
      <w:r w:rsidRPr="004D3E06">
        <w:rPr>
          <w:rFonts w:ascii="Eurobank Sans" w:hAnsi="Eurobank Sans"/>
          <w:sz w:val="24"/>
          <w:szCs w:val="24"/>
          <w:lang w:val="el-GR"/>
        </w:rPr>
        <w:t>κυρίως επηρεάζ</w:t>
      </w:r>
      <w:r w:rsidR="0009035C" w:rsidRPr="004D3E06">
        <w:rPr>
          <w:rFonts w:ascii="Eurobank Sans" w:hAnsi="Eurobank Sans"/>
          <w:sz w:val="24"/>
          <w:szCs w:val="24"/>
          <w:lang w:val="el-GR"/>
        </w:rPr>
        <w:t>ει</w:t>
      </w:r>
      <w:r w:rsidRPr="004D3E06">
        <w:rPr>
          <w:rFonts w:ascii="Eurobank Sans" w:hAnsi="Eurobank Sans"/>
          <w:sz w:val="24"/>
          <w:szCs w:val="24"/>
          <w:lang w:val="el-GR"/>
        </w:rPr>
        <w:t xml:space="preserve"> τα πραγματικά διαθέσιμα εισοδήματα τα οποία με τη σειρά τους επηρεάζουν τη δυνατότητα εξυπηρέτησης κάποιων δανείων και δη των στεγαστικών. Και σε αυτή την περίπτωση όμως νομίζω μπορούμε να ανταπεξέλθουμε διότι και </w:t>
      </w:r>
      <w:r w:rsidR="0009035C" w:rsidRPr="004D3E06">
        <w:rPr>
          <w:rFonts w:ascii="Eurobank Sans" w:hAnsi="Eurobank Sans"/>
          <w:sz w:val="24"/>
          <w:szCs w:val="24"/>
          <w:lang w:val="el-GR"/>
        </w:rPr>
        <w:t xml:space="preserve">με </w:t>
      </w:r>
      <w:r w:rsidRPr="004D3E06">
        <w:rPr>
          <w:rFonts w:ascii="Eurobank Sans" w:hAnsi="Eurobank Sans"/>
          <w:sz w:val="24"/>
          <w:szCs w:val="24"/>
          <w:lang w:val="el-GR"/>
        </w:rPr>
        <w:t xml:space="preserve">την άνοδο των επιτοκίων </w:t>
      </w:r>
      <w:r w:rsidR="0009035C" w:rsidRPr="004D3E06">
        <w:rPr>
          <w:rFonts w:ascii="Eurobank Sans" w:hAnsi="Eurobank Sans"/>
          <w:sz w:val="24"/>
          <w:szCs w:val="24"/>
          <w:lang w:val="el-GR"/>
        </w:rPr>
        <w:t xml:space="preserve">και κάποια έσοδα αυξάνονται για </w:t>
      </w:r>
      <w:r w:rsidRPr="004D3E06">
        <w:rPr>
          <w:rFonts w:ascii="Eurobank Sans" w:hAnsi="Eurobank Sans"/>
          <w:sz w:val="24"/>
          <w:szCs w:val="24"/>
          <w:lang w:val="el-GR"/>
        </w:rPr>
        <w:t xml:space="preserve">τις τράπεζες, συνεπώς νομίζω πως θα μπορέσουμε να το αντιμετωπίσουμε. Σε κάθε περίπτωση δεν πρέπει βέβαια να συμβούν ακραία φαινόμενα δημοσιονομικής αναταραχής διότι όπως είπαμε είναι πάρα πολύ εύθραυστη αυτή η ισορροπία την Ελλάδα και φαίνεται από το ότι </w:t>
      </w:r>
      <w:r w:rsidR="0009035C" w:rsidRPr="004D3E06">
        <w:rPr>
          <w:rFonts w:ascii="Eurobank Sans" w:hAnsi="Eurobank Sans"/>
          <w:sz w:val="24"/>
          <w:szCs w:val="24"/>
          <w:lang w:val="el-GR"/>
        </w:rPr>
        <w:t>και οι οίκοι αξιολόγησης</w:t>
      </w:r>
      <w:r w:rsidRPr="004D3E06">
        <w:rPr>
          <w:rFonts w:ascii="Eurobank Sans" w:hAnsi="Eurobank Sans"/>
          <w:sz w:val="24"/>
          <w:szCs w:val="24"/>
          <w:lang w:val="el-GR"/>
        </w:rPr>
        <w:t xml:space="preserve"> αναβάλουν συνεχώς την αναβάθμιση της Ελλάδας σε </w:t>
      </w:r>
      <w:r w:rsidR="0009035C" w:rsidRPr="004D3E06">
        <w:rPr>
          <w:rFonts w:ascii="Eurobank Sans" w:hAnsi="Eurobank Sans"/>
          <w:sz w:val="24"/>
          <w:szCs w:val="24"/>
          <w:lang w:val="el-GR"/>
        </w:rPr>
        <w:t xml:space="preserve">επενδυτική </w:t>
      </w:r>
      <w:r w:rsidRPr="004D3E06">
        <w:rPr>
          <w:rFonts w:ascii="Eurobank Sans" w:hAnsi="Eurobank Sans"/>
          <w:sz w:val="24"/>
          <w:szCs w:val="24"/>
          <w:lang w:val="el-GR"/>
        </w:rPr>
        <w:t>βαθμίδα.</w:t>
      </w:r>
    </w:p>
    <w:p w14:paraId="1A43F1A8" w14:textId="77777777" w:rsidR="00DA26AD" w:rsidRPr="004D3E06" w:rsidRDefault="00DA26AD" w:rsidP="00DA26AD">
      <w:pPr>
        <w:rPr>
          <w:rFonts w:ascii="Eurobank Sans" w:hAnsi="Eurobank Sans"/>
          <w:b/>
          <w:bCs/>
          <w:sz w:val="24"/>
          <w:szCs w:val="24"/>
          <w:lang w:val="el-GR"/>
        </w:rPr>
      </w:pPr>
      <w:r w:rsidRPr="004D3E06">
        <w:rPr>
          <w:rFonts w:ascii="Eurobank Sans" w:hAnsi="Eurobank Sans"/>
          <w:b/>
          <w:bCs/>
          <w:sz w:val="24"/>
          <w:szCs w:val="24"/>
          <w:lang w:val="el-GR"/>
        </w:rPr>
        <w:t xml:space="preserve">Ερώτηση: Τραπεζική επίγνωση υπάρχει; Οι τράπεζες με τον τρόπο τους συνέβαλλαν και αυτές στη διόγκωση του χρέους τα προηγούμενα χρόνια. Τώρα υπάρχει τραπεζική επίγνωση και στις τράπεζες τις ίδιες και στο κοινό τους αλλά και σε συνεργασία με την κυβέρνηση; </w:t>
      </w:r>
    </w:p>
    <w:p w14:paraId="3B9A7287" w14:textId="52EA607F" w:rsidR="00DA26AD" w:rsidRPr="004D3E06" w:rsidRDefault="00DA26AD" w:rsidP="00DA26AD">
      <w:pPr>
        <w:rPr>
          <w:rFonts w:ascii="Eurobank Sans" w:hAnsi="Eurobank Sans"/>
          <w:sz w:val="24"/>
          <w:szCs w:val="24"/>
          <w:lang w:val="el-GR"/>
        </w:rPr>
      </w:pPr>
      <w:r w:rsidRPr="004D3E06">
        <w:rPr>
          <w:rFonts w:ascii="Eurobank Sans" w:hAnsi="Eurobank Sans"/>
          <w:sz w:val="24"/>
          <w:szCs w:val="24"/>
          <w:lang w:val="el-GR"/>
        </w:rPr>
        <w:t xml:space="preserve">Είναι αλήθεια πως πριν από την κρίση οι τράπεζες ήταν πιο τολμηρές, έδιναν δάνεια με πιο χαλαρά κριτήρια και η ζήτηση από το κοινό ήταν τεράστια. Παρόλα αυτά </w:t>
      </w:r>
      <w:r w:rsidR="004B63F5">
        <w:rPr>
          <w:rFonts w:ascii="Eurobank Sans" w:hAnsi="Eurobank Sans"/>
          <w:sz w:val="24"/>
          <w:szCs w:val="24"/>
          <w:lang w:val="el-GR"/>
        </w:rPr>
        <w:t>όμως,</w:t>
      </w:r>
      <w:r w:rsidRPr="004D3E06">
        <w:rPr>
          <w:rFonts w:ascii="Eurobank Sans" w:hAnsi="Eurobank Sans"/>
          <w:sz w:val="24"/>
          <w:szCs w:val="24"/>
          <w:lang w:val="el-GR"/>
        </w:rPr>
        <w:t xml:space="preserve"> ενώ το ιδιωτικό χρέος αυξήθηκε πολύ γρήγορα στην Ελλάδα σε σχέση με το παρελθόν μόλις είδαμε τα χαμηλά επιτόκια του ευρώ, το ιδιωτικό χρέος στην Ελλάδα ως ποσοστό του ΑΕΠ ήταν το μικρότερο στην ευρωζώνη. Εκεί που κάναμε πρωταθλητισμό ήταν στο δημόσιο χρέος και στα δημόσια ελλείμματα. Από εκεί ξεκίνησαν όλα. Παρόλα αυτά επειδή έγιναν λάθη κατά το παρελθόν και στις τράπεζες</w:t>
      </w:r>
      <w:r w:rsidR="004B63F5">
        <w:rPr>
          <w:rFonts w:ascii="Eurobank Sans" w:hAnsi="Eurobank Sans"/>
          <w:sz w:val="24"/>
          <w:szCs w:val="24"/>
          <w:lang w:val="el-GR"/>
        </w:rPr>
        <w:t>,</w:t>
      </w:r>
      <w:r w:rsidRPr="004D3E06">
        <w:rPr>
          <w:rFonts w:ascii="Eurobank Sans" w:hAnsi="Eurobank Sans"/>
          <w:sz w:val="24"/>
          <w:szCs w:val="24"/>
          <w:lang w:val="el-GR"/>
        </w:rPr>
        <w:t xml:space="preserve"> </w:t>
      </w:r>
      <w:r w:rsidR="004B63F5">
        <w:rPr>
          <w:rFonts w:ascii="Eurobank Sans" w:hAnsi="Eurobank Sans"/>
          <w:sz w:val="24"/>
          <w:szCs w:val="24"/>
          <w:lang w:val="el-GR"/>
        </w:rPr>
        <w:t xml:space="preserve">πλέον </w:t>
      </w:r>
      <w:r w:rsidRPr="004D3E06">
        <w:rPr>
          <w:rFonts w:ascii="Eurobank Sans" w:hAnsi="Eurobank Sans"/>
          <w:sz w:val="24"/>
          <w:szCs w:val="24"/>
          <w:lang w:val="el-GR"/>
        </w:rPr>
        <w:t xml:space="preserve">και οι τράπεζες έχουν μάθει και οι επόπτες έχουν μάθει και </w:t>
      </w:r>
      <w:r w:rsidRPr="004D3E06">
        <w:rPr>
          <w:rFonts w:ascii="Eurobank Sans" w:hAnsi="Eurobank Sans"/>
          <w:sz w:val="24"/>
          <w:szCs w:val="24"/>
          <w:lang w:val="el-GR"/>
        </w:rPr>
        <w:lastRenderedPageBreak/>
        <w:t xml:space="preserve">το κοινό ελπίζω να μαθαίνει σιγά – σιγά. </w:t>
      </w:r>
      <w:r w:rsidR="004B63F5">
        <w:rPr>
          <w:rFonts w:ascii="Eurobank Sans" w:hAnsi="Eurobank Sans"/>
          <w:sz w:val="24"/>
          <w:szCs w:val="24"/>
          <w:lang w:val="el-GR"/>
        </w:rPr>
        <w:t>Τώρα, ο</w:t>
      </w:r>
      <w:r w:rsidRPr="004D3E06">
        <w:rPr>
          <w:rFonts w:ascii="Eurobank Sans" w:hAnsi="Eurobank Sans"/>
          <w:sz w:val="24"/>
          <w:szCs w:val="24"/>
          <w:lang w:val="el-GR"/>
        </w:rPr>
        <w:t>ι τράπεζες συχνά κατηγορούνται πως δεν δίνουν  πιο πολλά δάνεια, ενώ παρακαλάμε για να δώσουμε δάνεια και αυτό γιατί χρησιμοποιούμε πιο σωστά κριτήρια προκειμένου να μπορέσο</w:t>
      </w:r>
      <w:r w:rsidR="004B63F5">
        <w:rPr>
          <w:rFonts w:ascii="Eurobank Sans" w:hAnsi="Eurobank Sans"/>
          <w:sz w:val="24"/>
          <w:szCs w:val="24"/>
          <w:lang w:val="el-GR"/>
        </w:rPr>
        <w:t>υν</w:t>
      </w:r>
      <w:r w:rsidRPr="004D3E06">
        <w:rPr>
          <w:rFonts w:ascii="Eurobank Sans" w:hAnsi="Eurobank Sans"/>
          <w:sz w:val="24"/>
          <w:szCs w:val="24"/>
          <w:lang w:val="el-GR"/>
        </w:rPr>
        <w:t xml:space="preserve"> κάποτε να πάρο</w:t>
      </w:r>
      <w:r w:rsidR="004B63F5">
        <w:rPr>
          <w:rFonts w:ascii="Eurobank Sans" w:hAnsi="Eurobank Sans"/>
          <w:sz w:val="24"/>
          <w:szCs w:val="24"/>
          <w:lang w:val="el-GR"/>
        </w:rPr>
        <w:t>υν</w:t>
      </w:r>
      <w:r w:rsidRPr="004D3E06">
        <w:rPr>
          <w:rFonts w:ascii="Eurobank Sans" w:hAnsi="Eurobank Sans"/>
          <w:sz w:val="24"/>
          <w:szCs w:val="24"/>
          <w:lang w:val="el-GR"/>
        </w:rPr>
        <w:t xml:space="preserve"> τα χρήματα πίσω</w:t>
      </w:r>
      <w:r w:rsidR="004B63F5">
        <w:rPr>
          <w:rFonts w:ascii="Eurobank Sans" w:hAnsi="Eurobank Sans"/>
          <w:sz w:val="24"/>
          <w:szCs w:val="24"/>
          <w:lang w:val="el-GR"/>
        </w:rPr>
        <w:t xml:space="preserve">, τα οποία φυσικά </w:t>
      </w:r>
      <w:r w:rsidRPr="004D3E06">
        <w:rPr>
          <w:rFonts w:ascii="Eurobank Sans" w:hAnsi="Eurobank Sans"/>
          <w:sz w:val="24"/>
          <w:szCs w:val="24"/>
          <w:lang w:val="el-GR"/>
        </w:rPr>
        <w:t xml:space="preserve">είναι χρήματα των καταθετών. Από την πλευρά τους οι επόπτες θέτουν πιο αυστηρά κριτήρια τώρα και μετά από αυτή την κρίση και κάνουν συνεχείς ελέγχους στις τράπεζες. Όσον αφορά </w:t>
      </w:r>
      <w:r w:rsidR="004B63F5">
        <w:rPr>
          <w:rFonts w:ascii="Eurobank Sans" w:hAnsi="Eurobank Sans"/>
          <w:sz w:val="24"/>
          <w:szCs w:val="24"/>
          <w:lang w:val="el-GR"/>
        </w:rPr>
        <w:t>σ</w:t>
      </w:r>
      <w:r w:rsidRPr="004D3E06">
        <w:rPr>
          <w:rFonts w:ascii="Eurobank Sans" w:hAnsi="Eurobank Sans"/>
          <w:sz w:val="24"/>
          <w:szCs w:val="24"/>
          <w:lang w:val="el-GR"/>
        </w:rPr>
        <w:t>το κοινό</w:t>
      </w:r>
      <w:r w:rsidR="004B63F5">
        <w:rPr>
          <w:rFonts w:ascii="Eurobank Sans" w:hAnsi="Eurobank Sans"/>
          <w:sz w:val="24"/>
          <w:szCs w:val="24"/>
          <w:lang w:val="el-GR"/>
        </w:rPr>
        <w:t>,</w:t>
      </w:r>
      <w:r w:rsidRPr="004D3E06">
        <w:rPr>
          <w:rFonts w:ascii="Eurobank Sans" w:hAnsi="Eurobank Sans"/>
          <w:sz w:val="24"/>
          <w:szCs w:val="24"/>
          <w:lang w:val="el-GR"/>
        </w:rPr>
        <w:t xml:space="preserve"> δεν </w:t>
      </w:r>
      <w:r w:rsidR="004B63F5">
        <w:rPr>
          <w:rFonts w:ascii="Eurobank Sans" w:hAnsi="Eurobank Sans"/>
          <w:sz w:val="24"/>
          <w:szCs w:val="24"/>
          <w:lang w:val="el-GR"/>
        </w:rPr>
        <w:t>υπήρχε</w:t>
      </w:r>
      <w:r w:rsidRPr="004D3E06">
        <w:rPr>
          <w:rFonts w:ascii="Eurobank Sans" w:hAnsi="Eurobank Sans"/>
          <w:sz w:val="24"/>
          <w:szCs w:val="24"/>
          <w:lang w:val="el-GR"/>
        </w:rPr>
        <w:t xml:space="preserve"> τραπεζική επίγνωση, το θέμα ήταν να πάρει το δάνειο ξεχνώντας για το αύριο. Αυτό μας οδήγησε σε μια γενιά </w:t>
      </w:r>
      <w:r w:rsidR="004B63F5">
        <w:rPr>
          <w:rFonts w:ascii="Eurobank Sans" w:hAnsi="Eurobank Sans"/>
          <w:sz w:val="24"/>
          <w:szCs w:val="24"/>
          <w:lang w:val="el-GR"/>
        </w:rPr>
        <w:t xml:space="preserve">στρατηγικών </w:t>
      </w:r>
      <w:r w:rsidRPr="004D3E06">
        <w:rPr>
          <w:rFonts w:ascii="Eurobank Sans" w:hAnsi="Eurobank Sans"/>
          <w:sz w:val="24"/>
          <w:szCs w:val="24"/>
          <w:lang w:val="el-GR"/>
        </w:rPr>
        <w:t xml:space="preserve">κακοπληρωτών,  κυκλοφόρησαν συνθήματα «δεν πληρώνω» που κατέστρεφαν την κουλτούρα των πληρωμών διότι οι τράπεζες βάζουν </w:t>
      </w:r>
      <w:r w:rsidR="004B63F5">
        <w:rPr>
          <w:rFonts w:ascii="Eurobank Sans" w:hAnsi="Eurobank Sans"/>
          <w:sz w:val="24"/>
          <w:szCs w:val="24"/>
          <w:lang w:val="el-GR"/>
        </w:rPr>
        <w:t xml:space="preserve">οι μέτοχοι </w:t>
      </w:r>
      <w:r w:rsidRPr="004D3E06">
        <w:rPr>
          <w:rFonts w:ascii="Eurobank Sans" w:hAnsi="Eurobank Sans"/>
          <w:sz w:val="24"/>
          <w:szCs w:val="24"/>
          <w:lang w:val="el-GR"/>
        </w:rPr>
        <w:t xml:space="preserve">5 δισ. και μπορούν οι τράπεζες να δώσουν 20 και 30 φορές περισσότερα δάνεια από τις καταθέσεις. Όταν παρεμβαίνει το Κράτος, </w:t>
      </w:r>
      <w:r w:rsidR="004B63F5">
        <w:rPr>
          <w:rFonts w:ascii="Eurobank Sans" w:hAnsi="Eurobank Sans"/>
          <w:sz w:val="24"/>
          <w:szCs w:val="24"/>
          <w:lang w:val="el-GR"/>
        </w:rPr>
        <w:t xml:space="preserve">εάν </w:t>
      </w:r>
      <w:r w:rsidRPr="004D3E06">
        <w:rPr>
          <w:rFonts w:ascii="Eurobank Sans" w:hAnsi="Eurobank Sans"/>
          <w:sz w:val="24"/>
          <w:szCs w:val="24"/>
          <w:lang w:val="el-GR"/>
        </w:rPr>
        <w:t xml:space="preserve">γίνεται </w:t>
      </w:r>
      <w:r w:rsidR="004B63F5">
        <w:rPr>
          <w:rFonts w:ascii="Eurobank Sans" w:hAnsi="Eurobank Sans"/>
          <w:sz w:val="24"/>
          <w:szCs w:val="24"/>
          <w:lang w:val="el-GR"/>
        </w:rPr>
        <w:t>μια</w:t>
      </w:r>
      <w:r w:rsidRPr="004D3E06">
        <w:rPr>
          <w:rFonts w:ascii="Eurobank Sans" w:hAnsi="Eurobank Sans"/>
          <w:sz w:val="24"/>
          <w:szCs w:val="24"/>
          <w:lang w:val="el-GR"/>
        </w:rPr>
        <w:t xml:space="preserve"> καταστροφή, σώζει τους καταθέτες δεν σώ</w:t>
      </w:r>
      <w:r w:rsidR="004B63F5">
        <w:rPr>
          <w:rFonts w:ascii="Eurobank Sans" w:hAnsi="Eurobank Sans"/>
          <w:sz w:val="24"/>
          <w:szCs w:val="24"/>
          <w:lang w:val="el-GR"/>
        </w:rPr>
        <w:t>ζ</w:t>
      </w:r>
      <w:r w:rsidRPr="004D3E06">
        <w:rPr>
          <w:rFonts w:ascii="Eurobank Sans" w:hAnsi="Eurobank Sans"/>
          <w:sz w:val="24"/>
          <w:szCs w:val="24"/>
          <w:lang w:val="el-GR"/>
        </w:rPr>
        <w:t xml:space="preserve">ει τις τράπεζες. Αυτοί καταστράφηκαν </w:t>
      </w:r>
      <w:r w:rsidR="004B63F5">
        <w:rPr>
          <w:rFonts w:ascii="Eurobank Sans" w:hAnsi="Eurobank Sans"/>
          <w:sz w:val="24"/>
          <w:szCs w:val="24"/>
          <w:lang w:val="el-GR"/>
        </w:rPr>
        <w:t xml:space="preserve">(σ.σ. </w:t>
      </w:r>
      <w:r w:rsidRPr="004D3E06">
        <w:rPr>
          <w:rFonts w:ascii="Eurobank Sans" w:hAnsi="Eurobank Sans"/>
          <w:sz w:val="24"/>
          <w:szCs w:val="24"/>
          <w:lang w:val="el-GR"/>
        </w:rPr>
        <w:t>οι μέτοχοι των τραπεζών</w:t>
      </w:r>
      <w:r w:rsidR="004B63F5">
        <w:rPr>
          <w:rFonts w:ascii="Eurobank Sans" w:hAnsi="Eurobank Sans"/>
          <w:sz w:val="24"/>
          <w:szCs w:val="24"/>
          <w:lang w:val="el-GR"/>
        </w:rPr>
        <w:t>)</w:t>
      </w:r>
      <w:r w:rsidRPr="004D3E06">
        <w:rPr>
          <w:rFonts w:ascii="Eurobank Sans" w:hAnsi="Eurobank Sans"/>
          <w:sz w:val="24"/>
          <w:szCs w:val="24"/>
          <w:lang w:val="el-GR"/>
        </w:rPr>
        <w:t xml:space="preserve">. Συνεπώς όλοι μαθαίνουμε από αυτό αλλά πιο πολύ πρέπει να μάθει το Κράτος και ο λαός να έχει </w:t>
      </w:r>
      <w:r w:rsidR="004B63F5">
        <w:rPr>
          <w:rFonts w:ascii="Eurobank Sans" w:hAnsi="Eurobank Sans"/>
          <w:sz w:val="24"/>
          <w:szCs w:val="24"/>
          <w:lang w:val="el-GR"/>
        </w:rPr>
        <w:t>και</w:t>
      </w:r>
      <w:r w:rsidRPr="004D3E06">
        <w:rPr>
          <w:rFonts w:ascii="Eurobank Sans" w:hAnsi="Eurobank Sans"/>
          <w:sz w:val="24"/>
          <w:szCs w:val="24"/>
          <w:lang w:val="el-GR"/>
        </w:rPr>
        <w:t xml:space="preserve"> τραπεζική επίγνωση και δημοσιονομική επίγνωση. Ένα κεκτημένο των μνημονίων ήταν ότι έχουμε σταματήσει να τα ζητάμε όλα από το Κράτος, τουλάχιστον αρκετός κόσμος έχει σταματήσει να το κάνει αυτό. Αυτό θα πρέπει να συνεχιστεί και οι κυβερνήσεις πρέπει να μην το ενθαρρύνουν αυτό.   </w:t>
      </w:r>
    </w:p>
    <w:p w14:paraId="540703BC" w14:textId="504A2278" w:rsidR="00BF59AC" w:rsidRPr="00BF59AC" w:rsidRDefault="00BF59AC" w:rsidP="00FF6FD1">
      <w:pPr>
        <w:rPr>
          <w:sz w:val="32"/>
          <w:szCs w:val="32"/>
          <w:lang w:val="el-GR"/>
        </w:rPr>
      </w:pPr>
    </w:p>
    <w:sectPr w:rsidR="00BF59AC" w:rsidRPr="00BF59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E4A7" w14:textId="77777777" w:rsidR="00D15468" w:rsidRDefault="00D15468" w:rsidP="00E734F7">
      <w:pPr>
        <w:spacing w:after="0" w:line="240" w:lineRule="auto"/>
      </w:pPr>
      <w:r>
        <w:separator/>
      </w:r>
    </w:p>
  </w:endnote>
  <w:endnote w:type="continuationSeparator" w:id="0">
    <w:p w14:paraId="11355EF1" w14:textId="77777777" w:rsidR="00D15468" w:rsidRDefault="00D15468" w:rsidP="00E7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robank Sans">
    <w:altName w:val="Calibri"/>
    <w:charset w:val="A1"/>
    <w:family w:val="auto"/>
    <w:pitch w:val="variable"/>
    <w:sig w:usb0="A00002BF" w:usb1="5000000A"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4C16" w14:textId="77777777" w:rsidR="00D15468" w:rsidRDefault="00D15468" w:rsidP="00E734F7">
      <w:pPr>
        <w:spacing w:after="0" w:line="240" w:lineRule="auto"/>
      </w:pPr>
      <w:r>
        <w:separator/>
      </w:r>
    </w:p>
  </w:footnote>
  <w:footnote w:type="continuationSeparator" w:id="0">
    <w:p w14:paraId="2B07DF3A" w14:textId="77777777" w:rsidR="00D15468" w:rsidRDefault="00D15468" w:rsidP="00E73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5F4D"/>
    <w:multiLevelType w:val="hybridMultilevel"/>
    <w:tmpl w:val="9F1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C1"/>
    <w:rsid w:val="0009035C"/>
    <w:rsid w:val="000B560B"/>
    <w:rsid w:val="00106F17"/>
    <w:rsid w:val="001B6229"/>
    <w:rsid w:val="001E2036"/>
    <w:rsid w:val="00256E45"/>
    <w:rsid w:val="002C3EA5"/>
    <w:rsid w:val="00312192"/>
    <w:rsid w:val="00331DBA"/>
    <w:rsid w:val="0037570B"/>
    <w:rsid w:val="003855D5"/>
    <w:rsid w:val="0040056C"/>
    <w:rsid w:val="00411FD3"/>
    <w:rsid w:val="004807F3"/>
    <w:rsid w:val="004B63F5"/>
    <w:rsid w:val="004D3E06"/>
    <w:rsid w:val="006466C1"/>
    <w:rsid w:val="00694C16"/>
    <w:rsid w:val="006A0E96"/>
    <w:rsid w:val="00741468"/>
    <w:rsid w:val="00803D7E"/>
    <w:rsid w:val="0082766F"/>
    <w:rsid w:val="008F421F"/>
    <w:rsid w:val="00977FAC"/>
    <w:rsid w:val="00997992"/>
    <w:rsid w:val="00A61089"/>
    <w:rsid w:val="00B165FA"/>
    <w:rsid w:val="00B554F1"/>
    <w:rsid w:val="00BA6A25"/>
    <w:rsid w:val="00BF59AC"/>
    <w:rsid w:val="00C5083A"/>
    <w:rsid w:val="00C577AF"/>
    <w:rsid w:val="00CC5607"/>
    <w:rsid w:val="00CD1D0C"/>
    <w:rsid w:val="00D15468"/>
    <w:rsid w:val="00DA26AD"/>
    <w:rsid w:val="00DD4564"/>
    <w:rsid w:val="00E058A1"/>
    <w:rsid w:val="00E734F7"/>
    <w:rsid w:val="00FE44FA"/>
    <w:rsid w:val="00FF40A6"/>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C4471"/>
  <w15:chartTrackingRefBased/>
  <w15:docId w15:val="{9F4D460C-0DA9-4CB0-83BA-0817327A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0427">
      <w:bodyDiv w:val="1"/>
      <w:marLeft w:val="0"/>
      <w:marRight w:val="0"/>
      <w:marTop w:val="0"/>
      <w:marBottom w:val="0"/>
      <w:divBdr>
        <w:top w:val="none" w:sz="0" w:space="0" w:color="auto"/>
        <w:left w:val="none" w:sz="0" w:space="0" w:color="auto"/>
        <w:bottom w:val="none" w:sz="0" w:space="0" w:color="auto"/>
        <w:right w:val="none" w:sz="0" w:space="0" w:color="auto"/>
      </w:divBdr>
    </w:div>
    <w:div w:id="1768772963">
      <w:bodyDiv w:val="1"/>
      <w:marLeft w:val="0"/>
      <w:marRight w:val="0"/>
      <w:marTop w:val="0"/>
      <w:marBottom w:val="0"/>
      <w:divBdr>
        <w:top w:val="none" w:sz="0" w:space="0" w:color="auto"/>
        <w:left w:val="none" w:sz="0" w:space="0" w:color="auto"/>
        <w:bottom w:val="none" w:sz="0" w:space="0" w:color="auto"/>
        <w:right w:val="none" w:sz="0" w:space="0" w:color="auto"/>
      </w:divBdr>
    </w:div>
    <w:div w:id="18681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ZANIAS</dc:creator>
  <cp:keywords/>
  <dc:description/>
  <cp:lastModifiedBy>Kostats Sarris</cp:lastModifiedBy>
  <cp:revision>2</cp:revision>
  <dcterms:created xsi:type="dcterms:W3CDTF">2022-10-04T14:14:00Z</dcterms:created>
  <dcterms:modified xsi:type="dcterms:W3CDTF">2022-10-04T14:14:00Z</dcterms:modified>
</cp:coreProperties>
</file>